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2D2" w:rsidRPr="000E5A44" w:rsidRDefault="000E5A44" w:rsidP="000E5A44">
      <w:pPr>
        <w:jc w:val="center"/>
        <w:rPr>
          <w:rFonts w:ascii="HG丸ｺﾞｼｯｸM-PRO" w:eastAsia="HG丸ｺﾞｼｯｸM-PRO" w:hAnsi="HG丸ｺﾞｼｯｸM-PRO"/>
          <w:sz w:val="28"/>
          <w:szCs w:val="28"/>
        </w:rPr>
      </w:pPr>
      <w:r w:rsidRPr="000E5A44">
        <w:rPr>
          <w:rFonts w:ascii="HG丸ｺﾞｼｯｸM-PRO" w:eastAsia="HG丸ｺﾞｼｯｸM-PRO" w:hAnsi="HG丸ｺﾞｼｯｸM-PRO" w:hint="eastAsia"/>
          <w:sz w:val="28"/>
          <w:szCs w:val="28"/>
        </w:rPr>
        <w:t>平成</w:t>
      </w:r>
      <w:r w:rsidR="004C6DC8">
        <w:rPr>
          <w:rFonts w:ascii="HG丸ｺﾞｼｯｸM-PRO" w:eastAsia="HG丸ｺﾞｼｯｸM-PRO" w:hAnsi="HG丸ｺﾞｼｯｸM-PRO" w:hint="eastAsia"/>
          <w:sz w:val="28"/>
          <w:szCs w:val="28"/>
        </w:rPr>
        <w:t>30</w:t>
      </w:r>
      <w:r w:rsidRPr="000E5A44">
        <w:rPr>
          <w:rFonts w:ascii="HG丸ｺﾞｼｯｸM-PRO" w:eastAsia="HG丸ｺﾞｼｯｸM-PRO" w:hAnsi="HG丸ｺﾞｼｯｸM-PRO" w:hint="eastAsia"/>
          <w:sz w:val="28"/>
          <w:szCs w:val="28"/>
        </w:rPr>
        <w:t>年度学生・教職員ワークショップ</w:t>
      </w:r>
    </w:p>
    <w:p w:rsidR="000E5A44" w:rsidRPr="000E5A44" w:rsidRDefault="000E5A44" w:rsidP="000E5A44">
      <w:pPr>
        <w:jc w:val="center"/>
        <w:rPr>
          <w:rFonts w:ascii="HG丸ｺﾞｼｯｸM-PRO" w:eastAsia="HG丸ｺﾞｼｯｸM-PRO" w:hAnsi="HG丸ｺﾞｼｯｸM-PRO"/>
          <w:sz w:val="24"/>
          <w:szCs w:val="24"/>
        </w:rPr>
      </w:pPr>
      <w:r w:rsidRPr="000E5A44">
        <w:rPr>
          <w:rFonts w:ascii="HG丸ｺﾞｼｯｸM-PRO" w:eastAsia="HG丸ｺﾞｼｯｸM-PRO" w:hAnsi="HG丸ｺﾞｼｯｸM-PRO" w:hint="eastAsia"/>
          <w:sz w:val="24"/>
          <w:szCs w:val="24"/>
        </w:rPr>
        <w:t>「学生の主体的な学びを</w:t>
      </w:r>
      <w:r w:rsidR="00FD4A21">
        <w:rPr>
          <w:rFonts w:ascii="HG丸ｺﾞｼｯｸM-PRO" w:eastAsia="HG丸ｺﾞｼｯｸM-PRO" w:hAnsi="HG丸ｺﾞｼｯｸM-PRO" w:hint="eastAsia"/>
          <w:sz w:val="24"/>
          <w:szCs w:val="24"/>
        </w:rPr>
        <w:t>加速させる</w:t>
      </w:r>
      <w:r w:rsidRPr="000E5A44">
        <w:rPr>
          <w:rFonts w:ascii="HG丸ｺﾞｼｯｸM-PRO" w:eastAsia="HG丸ｺﾞｼｯｸM-PRO" w:hAnsi="HG丸ｺﾞｼｯｸM-PRO" w:hint="eastAsia"/>
          <w:sz w:val="24"/>
          <w:szCs w:val="24"/>
        </w:rPr>
        <w:t>」</w:t>
      </w:r>
    </w:p>
    <w:p w:rsidR="000E5A44" w:rsidRPr="00FD4A21" w:rsidRDefault="000E5A44"/>
    <w:p w:rsidR="000E5A44" w:rsidRDefault="000E5A44">
      <w:r>
        <w:rPr>
          <w:rFonts w:hint="eastAsia"/>
        </w:rPr>
        <w:t>【目的】</w:t>
      </w:r>
    </w:p>
    <w:p w:rsidR="00D00255" w:rsidRDefault="000E5A44" w:rsidP="00D00255">
      <w:r>
        <w:rPr>
          <w:rFonts w:hint="eastAsia"/>
        </w:rPr>
        <w:t xml:space="preserve">　本企画は、学生・教員・職員という</w:t>
      </w:r>
      <w:r>
        <w:rPr>
          <w:rFonts w:hint="eastAsia"/>
        </w:rPr>
        <w:t>3</w:t>
      </w:r>
      <w:r>
        <w:rPr>
          <w:rFonts w:hint="eastAsia"/>
        </w:rPr>
        <w:t>者がそれぞれの立場や現状認識に基づき議論を行い、教育改善の方向性や具体的方策をともに考え出すことを目指すものである。</w:t>
      </w:r>
    </w:p>
    <w:p w:rsidR="00D00255" w:rsidRDefault="00D00255" w:rsidP="00D00255">
      <w:pPr>
        <w:ind w:firstLineChars="100" w:firstLine="205"/>
      </w:pPr>
      <w:r>
        <w:rPr>
          <w:rFonts w:hint="eastAsia"/>
        </w:rPr>
        <w:t>昨年度は</w:t>
      </w:r>
      <w:r w:rsidRPr="00D00255">
        <w:rPr>
          <w:rFonts w:hint="eastAsia"/>
        </w:rPr>
        <w:t>「学生の主体的な学びを促すには」</w:t>
      </w:r>
      <w:r>
        <w:rPr>
          <w:rFonts w:hint="eastAsia"/>
        </w:rPr>
        <w:t>というテーマでワークショップを行った。今年度はそれを受けて</w:t>
      </w:r>
      <w:r w:rsidRPr="004C6DC8">
        <w:rPr>
          <w:rFonts w:hint="eastAsia"/>
          <w:u w:val="single"/>
        </w:rPr>
        <w:t>「学生の主体的な学びを加速させる」</w:t>
      </w:r>
      <w:r>
        <w:rPr>
          <w:rFonts w:hint="eastAsia"/>
        </w:rPr>
        <w:t>というテーマを掲げたい。</w:t>
      </w:r>
      <w:r w:rsidRPr="004C6DC8">
        <w:rPr>
          <w:rFonts w:hint="eastAsia"/>
          <w:u w:val="single"/>
        </w:rPr>
        <w:t>学生が主体的に学び、授業時間内外で充実した学習を経験すること</w:t>
      </w:r>
      <w:r w:rsidR="004C6DC8">
        <w:rPr>
          <w:rFonts w:hint="eastAsia"/>
        </w:rPr>
        <w:t>は</w:t>
      </w:r>
      <w:r>
        <w:rPr>
          <w:rFonts w:hint="eastAsia"/>
        </w:rPr>
        <w:t>大学教育の成否を決する最も肝要な部分であり、学生がアクティブ・ラーナーとなることは大学教育の</w:t>
      </w:r>
      <w:r w:rsidR="004C6DC8">
        <w:rPr>
          <w:rFonts w:hint="eastAsia"/>
        </w:rPr>
        <w:t>根源的な</w:t>
      </w:r>
      <w:r>
        <w:rPr>
          <w:rFonts w:hint="eastAsia"/>
        </w:rPr>
        <w:t>目標であるといっても過言ではない。</w:t>
      </w:r>
    </w:p>
    <w:p w:rsidR="00D00255" w:rsidRDefault="00FD4A21" w:rsidP="00D00255">
      <w:r>
        <w:rPr>
          <w:rFonts w:hint="eastAsia"/>
        </w:rPr>
        <w:t xml:space="preserve">　本学では近年、学習交流プラザの開設</w:t>
      </w:r>
      <w:r w:rsidR="00D00255">
        <w:rPr>
          <w:rFonts w:hint="eastAsia"/>
        </w:rPr>
        <w:t>、学習アドバイザーの制度化、図書館での</w:t>
      </w:r>
      <w:r w:rsidR="0018283E">
        <w:rPr>
          <w:rFonts w:hint="eastAsia"/>
        </w:rPr>
        <w:t>アメニティルームの設置、教育学部におけるアクティブ・ラーニング棟</w:t>
      </w:r>
      <w:r w:rsidR="00D00255">
        <w:rPr>
          <w:rFonts w:hint="eastAsia"/>
        </w:rPr>
        <w:t>の建設</w:t>
      </w:r>
      <w:r>
        <w:rPr>
          <w:rFonts w:hint="eastAsia"/>
        </w:rPr>
        <w:t>などを行ってきた。また、今年度から学習支援員（特任助手）を相当数配置し、アメニティルームに続く第</w:t>
      </w:r>
      <w:r>
        <w:rPr>
          <w:rFonts w:hint="eastAsia"/>
        </w:rPr>
        <w:t>2</w:t>
      </w:r>
      <w:r w:rsidR="00D00255">
        <w:rPr>
          <w:rFonts w:hint="eastAsia"/>
        </w:rPr>
        <w:t>のアクティブ・ラーニングのためのス</w:t>
      </w:r>
      <w:r>
        <w:rPr>
          <w:rFonts w:hint="eastAsia"/>
        </w:rPr>
        <w:t>ペースとして図書館にラーニング・コモンズを整備した。</w:t>
      </w:r>
      <w:bookmarkStart w:id="0" w:name="_GoBack"/>
      <w:bookmarkEnd w:id="0"/>
    </w:p>
    <w:p w:rsidR="00D00255" w:rsidRDefault="00D00255" w:rsidP="00D00255">
      <w:pPr>
        <w:ind w:firstLineChars="100" w:firstLine="205"/>
      </w:pPr>
      <w:r>
        <w:rPr>
          <w:rFonts w:hint="eastAsia"/>
        </w:rPr>
        <w:t>まさに、</w:t>
      </w:r>
      <w:r w:rsidRPr="00FD4A21">
        <w:rPr>
          <w:rFonts w:hint="eastAsia"/>
          <w:u w:val="single"/>
        </w:rPr>
        <w:t>学生の学びを「促す</w:t>
      </w:r>
      <w:r w:rsidR="0018283E" w:rsidRPr="00FD4A21">
        <w:rPr>
          <w:rFonts w:hint="eastAsia"/>
          <w:u w:val="single"/>
        </w:rPr>
        <w:t>」仕掛け</w:t>
      </w:r>
      <w:r w:rsidR="0018283E">
        <w:rPr>
          <w:rFonts w:hint="eastAsia"/>
        </w:rPr>
        <w:t>は充実してきている。しかし、各種のアンケート結果を見ても、改善の兆しは見えるものの、学生の授業</w:t>
      </w:r>
      <w:r>
        <w:rPr>
          <w:rFonts w:hint="eastAsia"/>
        </w:rPr>
        <w:t>外学習時間は依然として</w:t>
      </w:r>
      <w:r w:rsidR="0018283E">
        <w:rPr>
          <w:rFonts w:hint="eastAsia"/>
        </w:rPr>
        <w:t>極めて</w:t>
      </w:r>
      <w:r>
        <w:rPr>
          <w:rFonts w:hint="eastAsia"/>
        </w:rPr>
        <w:t>短い状態が続いている。今、学</w:t>
      </w:r>
      <w:r w:rsidRPr="00FD4A21">
        <w:rPr>
          <w:rFonts w:hint="eastAsia"/>
          <w:u w:val="single"/>
        </w:rPr>
        <w:t>生の学びを「加速させる」ため</w:t>
      </w:r>
      <w:r>
        <w:rPr>
          <w:rFonts w:hint="eastAsia"/>
        </w:rPr>
        <w:t>には、この整備された仕掛け</w:t>
      </w:r>
      <w:r w:rsidR="0018283E">
        <w:rPr>
          <w:rFonts w:hint="eastAsia"/>
        </w:rPr>
        <w:t>をいかに活用するか、その意識とノウハウが問われているのではないだろうか</w:t>
      </w:r>
      <w:r>
        <w:rPr>
          <w:rFonts w:hint="eastAsia"/>
        </w:rPr>
        <w:t>。</w:t>
      </w:r>
    </w:p>
    <w:p w:rsidR="00263C5E" w:rsidRDefault="00263C5E">
      <w:r>
        <w:rPr>
          <w:rFonts w:hint="eastAsia"/>
        </w:rPr>
        <w:t xml:space="preserve">　そこで、今年度の本企画においては、</w:t>
      </w:r>
      <w:r w:rsidR="00D00255">
        <w:rPr>
          <w:rFonts w:hint="eastAsia"/>
        </w:rPr>
        <w:t>学習あるいはその支援のための様々なインフラや仕組みを</w:t>
      </w:r>
      <w:r w:rsidR="00306E27">
        <w:rPr>
          <w:rFonts w:hint="eastAsia"/>
        </w:rPr>
        <w:t>いかに実効性のあるものとしていくべきか</w:t>
      </w:r>
      <w:r w:rsidR="00043CF1">
        <w:rPr>
          <w:rFonts w:hint="eastAsia"/>
        </w:rPr>
        <w:t>、</w:t>
      </w:r>
      <w:r w:rsidR="002B6015">
        <w:rPr>
          <w:rFonts w:hint="eastAsia"/>
        </w:rPr>
        <w:t>先進的な事例の紹介を踏まえつつ、</w:t>
      </w:r>
      <w:r w:rsidR="00043CF1" w:rsidRPr="00043CF1">
        <w:rPr>
          <w:rFonts w:hint="eastAsia"/>
        </w:rPr>
        <w:t>学生・教員・職員</w:t>
      </w:r>
      <w:r w:rsidR="00043CF1">
        <w:rPr>
          <w:rFonts w:hint="eastAsia"/>
        </w:rPr>
        <w:t>が</w:t>
      </w:r>
      <w:r>
        <w:rPr>
          <w:rFonts w:hint="eastAsia"/>
        </w:rPr>
        <w:t>ともに考え</w:t>
      </w:r>
      <w:r w:rsidR="00306E27">
        <w:rPr>
          <w:rFonts w:hint="eastAsia"/>
        </w:rPr>
        <w:t>る機会としたい</w:t>
      </w:r>
      <w:r>
        <w:rPr>
          <w:rFonts w:hint="eastAsia"/>
        </w:rPr>
        <w:t>。</w:t>
      </w:r>
    </w:p>
    <w:p w:rsidR="00263C5E" w:rsidRPr="00306E27" w:rsidRDefault="00263C5E"/>
    <w:p w:rsidR="00263C5E" w:rsidRDefault="00263C5E">
      <w:r>
        <w:rPr>
          <w:rFonts w:hint="eastAsia"/>
        </w:rPr>
        <w:t>【日時】</w:t>
      </w:r>
    </w:p>
    <w:p w:rsidR="00263C5E" w:rsidRDefault="00263C5E">
      <w:r>
        <w:rPr>
          <w:rFonts w:hint="eastAsia"/>
        </w:rPr>
        <w:t xml:space="preserve">　平成</w:t>
      </w:r>
      <w:r w:rsidR="002B6015">
        <w:rPr>
          <w:rFonts w:hint="eastAsia"/>
        </w:rPr>
        <w:t xml:space="preserve">30 </w:t>
      </w:r>
      <w:r>
        <w:rPr>
          <w:rFonts w:hint="eastAsia"/>
        </w:rPr>
        <w:t>年</w:t>
      </w:r>
      <w:r>
        <w:rPr>
          <w:rFonts w:hint="eastAsia"/>
        </w:rPr>
        <w:t>12</w:t>
      </w:r>
      <w:r>
        <w:rPr>
          <w:rFonts w:hint="eastAsia"/>
        </w:rPr>
        <w:t>月</w:t>
      </w:r>
      <w:r w:rsidR="00306E27">
        <w:rPr>
          <w:rFonts w:hint="eastAsia"/>
        </w:rPr>
        <w:t>7</w:t>
      </w:r>
      <w:r w:rsidR="00306E27">
        <w:rPr>
          <w:rFonts w:hint="eastAsia"/>
        </w:rPr>
        <w:t>日（金</w:t>
      </w:r>
      <w:r w:rsidR="00C85210">
        <w:rPr>
          <w:rFonts w:hint="eastAsia"/>
        </w:rPr>
        <w:t>）</w:t>
      </w:r>
      <w:r w:rsidR="00402BD0">
        <w:rPr>
          <w:rFonts w:hint="eastAsia"/>
        </w:rPr>
        <w:t>16</w:t>
      </w:r>
      <w:r w:rsidR="00402BD0">
        <w:rPr>
          <w:rFonts w:hint="eastAsia"/>
        </w:rPr>
        <w:t>：</w:t>
      </w:r>
      <w:r w:rsidR="002B6015">
        <w:rPr>
          <w:rFonts w:hint="eastAsia"/>
        </w:rPr>
        <w:t xml:space="preserve">10 </w:t>
      </w:r>
      <w:r w:rsidR="002B6015">
        <w:rPr>
          <w:rFonts w:hint="eastAsia"/>
        </w:rPr>
        <w:t>～</w:t>
      </w:r>
      <w:r w:rsidR="002B6015">
        <w:rPr>
          <w:rFonts w:hint="eastAsia"/>
        </w:rPr>
        <w:t xml:space="preserve"> </w:t>
      </w:r>
      <w:r w:rsidR="00402BD0">
        <w:rPr>
          <w:rFonts w:hint="eastAsia"/>
        </w:rPr>
        <w:t>19</w:t>
      </w:r>
      <w:r w:rsidR="00402BD0">
        <w:rPr>
          <w:rFonts w:hint="eastAsia"/>
        </w:rPr>
        <w:t>：</w:t>
      </w:r>
      <w:r w:rsidR="00CF0D46">
        <w:t>2</w:t>
      </w:r>
      <w:r w:rsidR="00402BD0">
        <w:rPr>
          <w:rFonts w:hint="eastAsia"/>
        </w:rPr>
        <w:t>0</w:t>
      </w:r>
    </w:p>
    <w:p w:rsidR="00C85210" w:rsidRDefault="00C85210"/>
    <w:p w:rsidR="007575B2" w:rsidRDefault="007575B2">
      <w:r>
        <w:rPr>
          <w:rFonts w:hint="eastAsia"/>
        </w:rPr>
        <w:t>【場所】</w:t>
      </w:r>
    </w:p>
    <w:p w:rsidR="007575B2" w:rsidRDefault="007575B2">
      <w:r>
        <w:rPr>
          <w:rFonts w:hint="eastAsia"/>
        </w:rPr>
        <w:t xml:space="preserve">　鹿児島大学郡元キャンパス　</w:t>
      </w:r>
      <w:r w:rsidR="00306E27">
        <w:rPr>
          <w:rFonts w:hint="eastAsia"/>
        </w:rPr>
        <w:t>学習交流プラザ（</w:t>
      </w:r>
      <w:r w:rsidR="00306E27">
        <w:rPr>
          <w:rFonts w:hint="eastAsia"/>
        </w:rPr>
        <w:t>2</w:t>
      </w:r>
      <w:r w:rsidR="00306E27">
        <w:rPr>
          <w:rFonts w:hint="eastAsia"/>
        </w:rPr>
        <w:t>階</w:t>
      </w:r>
      <w:r w:rsidR="00306E27">
        <w:rPr>
          <w:rFonts w:hint="eastAsia"/>
        </w:rPr>
        <w:t xml:space="preserve"> </w:t>
      </w:r>
      <w:r w:rsidR="00306E27">
        <w:rPr>
          <w:rFonts w:hint="eastAsia"/>
        </w:rPr>
        <w:t>学習交流ホール）</w:t>
      </w:r>
    </w:p>
    <w:p w:rsidR="007575B2" w:rsidRPr="002B6015" w:rsidRDefault="007575B2"/>
    <w:p w:rsidR="007575B2" w:rsidRDefault="007575B2">
      <w:r>
        <w:rPr>
          <w:rFonts w:hint="eastAsia"/>
        </w:rPr>
        <w:t>【プログラム】</w:t>
      </w:r>
      <w:r w:rsidR="00783C99">
        <w:rPr>
          <w:rFonts w:hint="eastAsia"/>
        </w:rPr>
        <w:t>（※時間配分は変更の可能性あり）</w:t>
      </w:r>
    </w:p>
    <w:tbl>
      <w:tblPr>
        <w:tblStyle w:val="ac"/>
        <w:tblW w:w="9493" w:type="dxa"/>
        <w:tblLook w:val="04A0" w:firstRow="1" w:lastRow="0" w:firstColumn="1" w:lastColumn="0" w:noHBand="0" w:noVBand="1"/>
      </w:tblPr>
      <w:tblGrid>
        <w:gridCol w:w="1809"/>
        <w:gridCol w:w="1560"/>
        <w:gridCol w:w="6124"/>
      </w:tblGrid>
      <w:tr w:rsidR="007575B2" w:rsidTr="003F5B84">
        <w:trPr>
          <w:trHeight w:val="370"/>
        </w:trPr>
        <w:tc>
          <w:tcPr>
            <w:tcW w:w="1809" w:type="dxa"/>
          </w:tcPr>
          <w:p w:rsidR="007575B2" w:rsidRDefault="007575B2"/>
        </w:tc>
        <w:tc>
          <w:tcPr>
            <w:tcW w:w="1560" w:type="dxa"/>
          </w:tcPr>
          <w:p w:rsidR="007575B2" w:rsidRDefault="00F41267" w:rsidP="00F41267">
            <w:pPr>
              <w:jc w:val="center"/>
            </w:pPr>
            <w:r>
              <w:rPr>
                <w:rFonts w:hint="eastAsia"/>
              </w:rPr>
              <w:t>内</w:t>
            </w:r>
            <w:r>
              <w:rPr>
                <w:rFonts w:hint="eastAsia"/>
              </w:rPr>
              <w:t xml:space="preserve"> </w:t>
            </w:r>
            <w:r>
              <w:rPr>
                <w:rFonts w:hint="eastAsia"/>
              </w:rPr>
              <w:t>容</w:t>
            </w:r>
          </w:p>
        </w:tc>
        <w:tc>
          <w:tcPr>
            <w:tcW w:w="6124" w:type="dxa"/>
          </w:tcPr>
          <w:p w:rsidR="007575B2" w:rsidRDefault="00F41267" w:rsidP="00F41267">
            <w:pPr>
              <w:jc w:val="center"/>
            </w:pPr>
            <w:r>
              <w:rPr>
                <w:rFonts w:hint="eastAsia"/>
              </w:rPr>
              <w:t>担</w:t>
            </w:r>
            <w:r>
              <w:rPr>
                <w:rFonts w:hint="eastAsia"/>
              </w:rPr>
              <w:t xml:space="preserve"> </w:t>
            </w:r>
            <w:r>
              <w:rPr>
                <w:rFonts w:hint="eastAsia"/>
              </w:rPr>
              <w:t>当</w:t>
            </w:r>
          </w:p>
        </w:tc>
      </w:tr>
      <w:tr w:rsidR="007575B2" w:rsidTr="003F5B84">
        <w:trPr>
          <w:trHeight w:val="370"/>
        </w:trPr>
        <w:tc>
          <w:tcPr>
            <w:tcW w:w="1809" w:type="dxa"/>
            <w:vAlign w:val="center"/>
          </w:tcPr>
          <w:p w:rsidR="007575B2" w:rsidRDefault="007575B2">
            <w:r>
              <w:rPr>
                <w:rFonts w:hint="eastAsia"/>
              </w:rPr>
              <w:t>16</w:t>
            </w:r>
            <w:r>
              <w:rPr>
                <w:rFonts w:hint="eastAsia"/>
              </w:rPr>
              <w:t>：</w:t>
            </w:r>
            <w:r>
              <w:rPr>
                <w:rFonts w:hint="eastAsia"/>
              </w:rPr>
              <w:t>10</w:t>
            </w:r>
            <w:r w:rsidR="002B6015">
              <w:rPr>
                <w:rFonts w:hint="eastAsia"/>
              </w:rPr>
              <w:t xml:space="preserve"> </w:t>
            </w:r>
            <w:r>
              <w:rPr>
                <w:rFonts w:hint="eastAsia"/>
              </w:rPr>
              <w:t>-</w:t>
            </w:r>
            <w:r w:rsidR="002B6015">
              <w:rPr>
                <w:rFonts w:hint="eastAsia"/>
              </w:rPr>
              <w:t xml:space="preserve"> </w:t>
            </w:r>
            <w:r>
              <w:rPr>
                <w:rFonts w:hint="eastAsia"/>
              </w:rPr>
              <w:t>16</w:t>
            </w:r>
            <w:r>
              <w:rPr>
                <w:rFonts w:hint="eastAsia"/>
              </w:rPr>
              <w:t>：</w:t>
            </w:r>
            <w:r>
              <w:rPr>
                <w:rFonts w:hint="eastAsia"/>
              </w:rPr>
              <w:t>15</w:t>
            </w:r>
          </w:p>
        </w:tc>
        <w:tc>
          <w:tcPr>
            <w:tcW w:w="1560" w:type="dxa"/>
            <w:vAlign w:val="center"/>
          </w:tcPr>
          <w:p w:rsidR="007575B2" w:rsidRDefault="007575B2">
            <w:r>
              <w:rPr>
                <w:rFonts w:hint="eastAsia"/>
              </w:rPr>
              <w:t>開会挨拶</w:t>
            </w:r>
          </w:p>
        </w:tc>
        <w:tc>
          <w:tcPr>
            <w:tcW w:w="6124" w:type="dxa"/>
            <w:vAlign w:val="center"/>
          </w:tcPr>
          <w:p w:rsidR="007575B2" w:rsidRPr="002B6015" w:rsidRDefault="003F5B84" w:rsidP="003F5B84">
            <w:r w:rsidRPr="002B6015">
              <w:rPr>
                <w:rFonts w:hint="eastAsia"/>
              </w:rPr>
              <w:t xml:space="preserve"> </w:t>
            </w:r>
            <w:r w:rsidRPr="002B6015">
              <w:rPr>
                <w:rFonts w:hint="eastAsia"/>
              </w:rPr>
              <w:t>小山</w:t>
            </w:r>
            <w:r w:rsidRPr="002B6015">
              <w:rPr>
                <w:rFonts w:hint="eastAsia"/>
              </w:rPr>
              <w:t xml:space="preserve"> </w:t>
            </w:r>
            <w:r w:rsidRPr="002B6015">
              <w:rPr>
                <w:rFonts w:hint="eastAsia"/>
              </w:rPr>
              <w:t>佳一（</w:t>
            </w:r>
            <w:r w:rsidRPr="002B6015">
              <w:rPr>
                <w:rFonts w:hint="eastAsia"/>
              </w:rPr>
              <w:t>FD</w:t>
            </w:r>
            <w:r w:rsidRPr="002B6015">
              <w:rPr>
                <w:rFonts w:hint="eastAsia"/>
              </w:rPr>
              <w:t>委員／高等教育研究開発センター長）</w:t>
            </w:r>
          </w:p>
        </w:tc>
      </w:tr>
      <w:tr w:rsidR="007575B2" w:rsidTr="003F5B84">
        <w:trPr>
          <w:trHeight w:val="354"/>
        </w:trPr>
        <w:tc>
          <w:tcPr>
            <w:tcW w:w="1809" w:type="dxa"/>
            <w:vAlign w:val="center"/>
          </w:tcPr>
          <w:p w:rsidR="007575B2" w:rsidRDefault="007575B2">
            <w:r>
              <w:rPr>
                <w:rFonts w:hint="eastAsia"/>
              </w:rPr>
              <w:t>16</w:t>
            </w:r>
            <w:r>
              <w:rPr>
                <w:rFonts w:hint="eastAsia"/>
              </w:rPr>
              <w:t>：</w:t>
            </w:r>
            <w:r>
              <w:rPr>
                <w:rFonts w:hint="eastAsia"/>
              </w:rPr>
              <w:t>15</w:t>
            </w:r>
            <w:r w:rsidR="002B6015">
              <w:rPr>
                <w:rFonts w:hint="eastAsia"/>
              </w:rPr>
              <w:t xml:space="preserve"> </w:t>
            </w:r>
            <w:r>
              <w:rPr>
                <w:rFonts w:hint="eastAsia"/>
              </w:rPr>
              <w:t>-</w:t>
            </w:r>
            <w:r w:rsidR="002B6015">
              <w:rPr>
                <w:rFonts w:hint="eastAsia"/>
              </w:rPr>
              <w:t xml:space="preserve"> </w:t>
            </w:r>
            <w:r>
              <w:rPr>
                <w:rFonts w:hint="eastAsia"/>
              </w:rPr>
              <w:t>16</w:t>
            </w:r>
            <w:r>
              <w:rPr>
                <w:rFonts w:hint="eastAsia"/>
              </w:rPr>
              <w:t>：</w:t>
            </w:r>
            <w:r>
              <w:rPr>
                <w:rFonts w:hint="eastAsia"/>
              </w:rPr>
              <w:t>20</w:t>
            </w:r>
          </w:p>
        </w:tc>
        <w:tc>
          <w:tcPr>
            <w:tcW w:w="1560" w:type="dxa"/>
            <w:vAlign w:val="center"/>
          </w:tcPr>
          <w:p w:rsidR="007575B2" w:rsidRDefault="007575B2">
            <w:r>
              <w:rPr>
                <w:rFonts w:hint="eastAsia"/>
              </w:rPr>
              <w:t>趣旨説明</w:t>
            </w:r>
          </w:p>
        </w:tc>
        <w:tc>
          <w:tcPr>
            <w:tcW w:w="6124" w:type="dxa"/>
            <w:vAlign w:val="center"/>
          </w:tcPr>
          <w:p w:rsidR="007575B2" w:rsidRPr="002B6015" w:rsidRDefault="003F5B84" w:rsidP="003F5B84">
            <w:r w:rsidRPr="002B6015">
              <w:rPr>
                <w:rFonts w:hint="eastAsia"/>
              </w:rPr>
              <w:t xml:space="preserve"> </w:t>
            </w:r>
            <w:r w:rsidRPr="002B6015">
              <w:rPr>
                <w:rFonts w:hint="eastAsia"/>
              </w:rPr>
              <w:t>出</w:t>
            </w:r>
            <w:r w:rsidR="00CF0D46" w:rsidRPr="002B6015">
              <w:rPr>
                <w:rFonts w:hint="eastAsia"/>
              </w:rPr>
              <w:t>口</w:t>
            </w:r>
            <w:r w:rsidR="00CF0D46" w:rsidRPr="002B6015">
              <w:rPr>
                <w:rFonts w:hint="eastAsia"/>
              </w:rPr>
              <w:t xml:space="preserve"> </w:t>
            </w:r>
            <w:r w:rsidR="00CF0D46" w:rsidRPr="002B6015">
              <w:rPr>
                <w:rFonts w:hint="eastAsia"/>
              </w:rPr>
              <w:t>英樹（</w:t>
            </w:r>
            <w:r w:rsidR="004C6DC8" w:rsidRPr="002B6015">
              <w:rPr>
                <w:rFonts w:hint="eastAsia"/>
              </w:rPr>
              <w:t>F</w:t>
            </w:r>
            <w:r w:rsidR="00F41267" w:rsidRPr="002B6015">
              <w:rPr>
                <w:rFonts w:hint="eastAsia"/>
              </w:rPr>
              <w:t>D</w:t>
            </w:r>
            <w:r w:rsidR="00306E27" w:rsidRPr="002B6015">
              <w:rPr>
                <w:rFonts w:hint="eastAsia"/>
              </w:rPr>
              <w:t>委員</w:t>
            </w:r>
            <w:r w:rsidRPr="002B6015">
              <w:rPr>
                <w:rFonts w:hint="eastAsia"/>
              </w:rPr>
              <w:t>／高等教育研究開発センター</w:t>
            </w:r>
            <w:r w:rsidR="004C6DC8" w:rsidRPr="002B6015">
              <w:rPr>
                <w:rFonts w:hint="eastAsia"/>
              </w:rPr>
              <w:t>）</w:t>
            </w:r>
          </w:p>
        </w:tc>
      </w:tr>
      <w:tr w:rsidR="007575B2" w:rsidTr="003F5B84">
        <w:trPr>
          <w:trHeight w:val="370"/>
        </w:trPr>
        <w:tc>
          <w:tcPr>
            <w:tcW w:w="1809" w:type="dxa"/>
            <w:vAlign w:val="center"/>
          </w:tcPr>
          <w:p w:rsidR="007575B2" w:rsidRDefault="007575B2">
            <w:r>
              <w:rPr>
                <w:rFonts w:hint="eastAsia"/>
              </w:rPr>
              <w:t>16</w:t>
            </w:r>
            <w:r>
              <w:rPr>
                <w:rFonts w:hint="eastAsia"/>
              </w:rPr>
              <w:t>：</w:t>
            </w:r>
            <w:r>
              <w:rPr>
                <w:rFonts w:hint="eastAsia"/>
              </w:rPr>
              <w:t>20</w:t>
            </w:r>
            <w:r w:rsidR="002B6015">
              <w:rPr>
                <w:rFonts w:hint="eastAsia"/>
              </w:rPr>
              <w:t xml:space="preserve"> </w:t>
            </w:r>
            <w:r>
              <w:rPr>
                <w:rFonts w:hint="eastAsia"/>
              </w:rPr>
              <w:t>-</w:t>
            </w:r>
            <w:r w:rsidR="002B6015">
              <w:rPr>
                <w:rFonts w:hint="eastAsia"/>
              </w:rPr>
              <w:t xml:space="preserve"> </w:t>
            </w:r>
            <w:r>
              <w:rPr>
                <w:rFonts w:hint="eastAsia"/>
              </w:rPr>
              <w:t>17</w:t>
            </w:r>
            <w:r>
              <w:rPr>
                <w:rFonts w:hint="eastAsia"/>
              </w:rPr>
              <w:t>：</w:t>
            </w:r>
            <w:r w:rsidR="00512E89">
              <w:rPr>
                <w:rFonts w:hint="eastAsia"/>
              </w:rPr>
              <w:t>40</w:t>
            </w:r>
          </w:p>
        </w:tc>
        <w:tc>
          <w:tcPr>
            <w:tcW w:w="1560" w:type="dxa"/>
            <w:vAlign w:val="center"/>
          </w:tcPr>
          <w:p w:rsidR="007575B2" w:rsidRDefault="007575B2">
            <w:r>
              <w:rPr>
                <w:rFonts w:hint="eastAsia"/>
              </w:rPr>
              <w:t>講演</w:t>
            </w:r>
          </w:p>
        </w:tc>
        <w:tc>
          <w:tcPr>
            <w:tcW w:w="6124" w:type="dxa"/>
            <w:vAlign w:val="center"/>
          </w:tcPr>
          <w:p w:rsidR="007575B2" w:rsidRPr="002B6015" w:rsidRDefault="003F5B84">
            <w:r w:rsidRPr="002B6015">
              <w:rPr>
                <w:rFonts w:hint="eastAsia"/>
              </w:rPr>
              <w:t xml:space="preserve"> </w:t>
            </w:r>
            <w:r w:rsidRPr="002B6015">
              <w:rPr>
                <w:rFonts w:hint="eastAsia"/>
              </w:rPr>
              <w:t>加</w:t>
            </w:r>
            <w:r w:rsidR="004C6DC8" w:rsidRPr="002B6015">
              <w:rPr>
                <w:rFonts w:hint="eastAsia"/>
              </w:rPr>
              <w:t>藤</w:t>
            </w:r>
            <w:r w:rsidR="00306E27" w:rsidRPr="002B6015">
              <w:rPr>
                <w:rFonts w:hint="eastAsia"/>
              </w:rPr>
              <w:t xml:space="preserve"> </w:t>
            </w:r>
            <w:r w:rsidR="00306E27" w:rsidRPr="002B6015">
              <w:rPr>
                <w:rFonts w:hint="eastAsia"/>
              </w:rPr>
              <w:t>信哉</w:t>
            </w:r>
            <w:r w:rsidR="00CF0D46" w:rsidRPr="002B6015">
              <w:rPr>
                <w:rFonts w:hint="eastAsia"/>
              </w:rPr>
              <w:t xml:space="preserve"> </w:t>
            </w:r>
            <w:r w:rsidR="00306E27" w:rsidRPr="002B6015">
              <w:rPr>
                <w:rFonts w:hint="eastAsia"/>
              </w:rPr>
              <w:t>氏</w:t>
            </w:r>
            <w:r w:rsidR="007575B2" w:rsidRPr="002B6015">
              <w:rPr>
                <w:rFonts w:hint="eastAsia"/>
              </w:rPr>
              <w:t>（</w:t>
            </w:r>
            <w:r w:rsidR="00306E27" w:rsidRPr="002B6015">
              <w:rPr>
                <w:rFonts w:hint="eastAsia"/>
              </w:rPr>
              <w:t>国際教養大学</w:t>
            </w:r>
            <w:r w:rsidR="00306E27" w:rsidRPr="002B6015">
              <w:rPr>
                <w:rFonts w:hint="eastAsia"/>
              </w:rPr>
              <w:t xml:space="preserve"> </w:t>
            </w:r>
            <w:r w:rsidR="00306E27" w:rsidRPr="002B6015">
              <w:rPr>
                <w:rFonts w:hint="eastAsia"/>
              </w:rPr>
              <w:t>図書館長</w:t>
            </w:r>
            <w:r w:rsidR="007575B2" w:rsidRPr="002B6015">
              <w:rPr>
                <w:rFonts w:hint="eastAsia"/>
              </w:rPr>
              <w:t>）</w:t>
            </w:r>
          </w:p>
          <w:p w:rsidR="00306E27" w:rsidRPr="002B6015" w:rsidRDefault="003F5B84" w:rsidP="003F5B84">
            <w:r w:rsidRPr="002B6015">
              <w:rPr>
                <w:rFonts w:hint="eastAsia"/>
              </w:rPr>
              <w:t xml:space="preserve"> </w:t>
            </w:r>
            <w:r w:rsidRPr="002B6015">
              <w:rPr>
                <w:rFonts w:hint="eastAsia"/>
              </w:rPr>
              <w:t>宮</w:t>
            </w:r>
            <w:r w:rsidR="00CF0D46" w:rsidRPr="002B6015">
              <w:rPr>
                <w:rFonts w:hint="eastAsia"/>
              </w:rPr>
              <w:t xml:space="preserve">浦　</w:t>
            </w:r>
            <w:r w:rsidR="00CF0D46" w:rsidRPr="002B6015">
              <w:rPr>
                <w:rFonts w:hint="eastAsia"/>
              </w:rPr>
              <w:t xml:space="preserve"> </w:t>
            </w:r>
            <w:r w:rsidR="00CF0D46" w:rsidRPr="002B6015">
              <w:rPr>
                <w:rFonts w:hint="eastAsia"/>
              </w:rPr>
              <w:t>崇</w:t>
            </w:r>
            <w:r w:rsidR="00CF0D46" w:rsidRPr="002B6015">
              <w:rPr>
                <w:rFonts w:hint="eastAsia"/>
              </w:rPr>
              <w:t xml:space="preserve"> </w:t>
            </w:r>
            <w:r w:rsidR="00306E27" w:rsidRPr="002B6015">
              <w:rPr>
                <w:rFonts w:hint="eastAsia"/>
              </w:rPr>
              <w:t>氏（九州工業大学</w:t>
            </w:r>
            <w:r w:rsidRPr="002B6015">
              <w:rPr>
                <w:rFonts w:hint="eastAsia"/>
              </w:rPr>
              <w:t xml:space="preserve"> </w:t>
            </w:r>
            <w:r w:rsidR="00CF0D46" w:rsidRPr="002B6015">
              <w:rPr>
                <w:rFonts w:hint="eastAsia"/>
              </w:rPr>
              <w:t>学習教育センター</w:t>
            </w:r>
            <w:r w:rsidR="00CF0D46" w:rsidRPr="002B6015">
              <w:rPr>
                <w:rFonts w:hint="eastAsia"/>
              </w:rPr>
              <w:t xml:space="preserve"> </w:t>
            </w:r>
            <w:r w:rsidR="00CF0D46" w:rsidRPr="002B6015">
              <w:rPr>
                <w:rFonts w:hint="eastAsia"/>
              </w:rPr>
              <w:t>准教授</w:t>
            </w:r>
            <w:r w:rsidRPr="002B6015">
              <w:rPr>
                <w:rFonts w:hint="eastAsia"/>
              </w:rPr>
              <w:t>）</w:t>
            </w:r>
          </w:p>
        </w:tc>
      </w:tr>
      <w:tr w:rsidR="007575B2" w:rsidTr="003F5B84">
        <w:trPr>
          <w:trHeight w:val="370"/>
        </w:trPr>
        <w:tc>
          <w:tcPr>
            <w:tcW w:w="1809" w:type="dxa"/>
            <w:vAlign w:val="center"/>
          </w:tcPr>
          <w:p w:rsidR="007575B2" w:rsidRDefault="007575B2">
            <w:r>
              <w:rPr>
                <w:rFonts w:hint="eastAsia"/>
              </w:rPr>
              <w:t>17</w:t>
            </w:r>
            <w:r>
              <w:rPr>
                <w:rFonts w:hint="eastAsia"/>
              </w:rPr>
              <w:t>：</w:t>
            </w:r>
            <w:r w:rsidR="00EA6124">
              <w:rPr>
                <w:rFonts w:hint="eastAsia"/>
              </w:rPr>
              <w:t>40</w:t>
            </w:r>
            <w:r w:rsidR="002B6015">
              <w:rPr>
                <w:rFonts w:hint="eastAsia"/>
              </w:rPr>
              <w:t xml:space="preserve"> </w:t>
            </w:r>
            <w:r>
              <w:rPr>
                <w:rFonts w:hint="eastAsia"/>
              </w:rPr>
              <w:t>-</w:t>
            </w:r>
            <w:r w:rsidR="002B6015">
              <w:rPr>
                <w:rFonts w:hint="eastAsia"/>
              </w:rPr>
              <w:t xml:space="preserve"> </w:t>
            </w:r>
            <w:r>
              <w:rPr>
                <w:rFonts w:hint="eastAsia"/>
              </w:rPr>
              <w:t>17</w:t>
            </w:r>
            <w:r>
              <w:rPr>
                <w:rFonts w:hint="eastAsia"/>
              </w:rPr>
              <w:t>：</w:t>
            </w:r>
            <w:r w:rsidR="00EA6124">
              <w:rPr>
                <w:rFonts w:hint="eastAsia"/>
              </w:rPr>
              <w:t>50</w:t>
            </w:r>
          </w:p>
        </w:tc>
        <w:tc>
          <w:tcPr>
            <w:tcW w:w="1560" w:type="dxa"/>
            <w:vAlign w:val="center"/>
          </w:tcPr>
          <w:p w:rsidR="007575B2" w:rsidRDefault="007575B2">
            <w:r>
              <w:rPr>
                <w:rFonts w:hint="eastAsia"/>
              </w:rPr>
              <w:t>休憩</w:t>
            </w:r>
          </w:p>
        </w:tc>
        <w:tc>
          <w:tcPr>
            <w:tcW w:w="6124" w:type="dxa"/>
            <w:vAlign w:val="center"/>
          </w:tcPr>
          <w:p w:rsidR="007575B2" w:rsidRDefault="007575B2"/>
        </w:tc>
      </w:tr>
      <w:tr w:rsidR="007575B2" w:rsidTr="003F5B84">
        <w:trPr>
          <w:trHeight w:val="354"/>
        </w:trPr>
        <w:tc>
          <w:tcPr>
            <w:tcW w:w="1809" w:type="dxa"/>
            <w:vAlign w:val="center"/>
          </w:tcPr>
          <w:p w:rsidR="007575B2" w:rsidRDefault="007575B2">
            <w:r>
              <w:rPr>
                <w:rFonts w:hint="eastAsia"/>
              </w:rPr>
              <w:t>17</w:t>
            </w:r>
            <w:r>
              <w:rPr>
                <w:rFonts w:hint="eastAsia"/>
              </w:rPr>
              <w:t>：</w:t>
            </w:r>
            <w:r w:rsidR="00EA6124">
              <w:rPr>
                <w:rFonts w:hint="eastAsia"/>
              </w:rPr>
              <w:t>50</w:t>
            </w:r>
            <w:r w:rsidR="002B6015">
              <w:rPr>
                <w:rFonts w:hint="eastAsia"/>
              </w:rPr>
              <w:t xml:space="preserve"> </w:t>
            </w:r>
            <w:r>
              <w:rPr>
                <w:rFonts w:hint="eastAsia"/>
              </w:rPr>
              <w:t>-</w:t>
            </w:r>
            <w:r w:rsidR="002B6015">
              <w:rPr>
                <w:rFonts w:hint="eastAsia"/>
              </w:rPr>
              <w:t xml:space="preserve"> </w:t>
            </w:r>
            <w:r>
              <w:rPr>
                <w:rFonts w:hint="eastAsia"/>
              </w:rPr>
              <w:t>18</w:t>
            </w:r>
            <w:r>
              <w:rPr>
                <w:rFonts w:hint="eastAsia"/>
              </w:rPr>
              <w:t>：</w:t>
            </w:r>
            <w:r w:rsidR="00EA6124">
              <w:rPr>
                <w:rFonts w:hint="eastAsia"/>
              </w:rPr>
              <w:t>50</w:t>
            </w:r>
          </w:p>
        </w:tc>
        <w:tc>
          <w:tcPr>
            <w:tcW w:w="1560" w:type="dxa"/>
            <w:vAlign w:val="center"/>
          </w:tcPr>
          <w:p w:rsidR="007575B2" w:rsidRDefault="007575B2">
            <w:r>
              <w:rPr>
                <w:rFonts w:hint="eastAsia"/>
              </w:rPr>
              <w:t>グループ討議</w:t>
            </w:r>
          </w:p>
        </w:tc>
        <w:tc>
          <w:tcPr>
            <w:tcW w:w="6124" w:type="dxa"/>
            <w:vAlign w:val="center"/>
          </w:tcPr>
          <w:p w:rsidR="007575B2" w:rsidRPr="002B6015" w:rsidRDefault="00503E75">
            <w:r w:rsidRPr="002B6015">
              <w:rPr>
                <w:rFonts w:hint="eastAsia"/>
              </w:rPr>
              <w:t>（詳細は別紙）</w:t>
            </w:r>
          </w:p>
        </w:tc>
      </w:tr>
      <w:tr w:rsidR="007575B2" w:rsidTr="003F5B84">
        <w:trPr>
          <w:trHeight w:val="370"/>
        </w:trPr>
        <w:tc>
          <w:tcPr>
            <w:tcW w:w="1809" w:type="dxa"/>
            <w:vAlign w:val="center"/>
          </w:tcPr>
          <w:p w:rsidR="007575B2" w:rsidRDefault="007575B2">
            <w:r>
              <w:rPr>
                <w:rFonts w:hint="eastAsia"/>
              </w:rPr>
              <w:t>18</w:t>
            </w:r>
            <w:r>
              <w:rPr>
                <w:rFonts w:hint="eastAsia"/>
              </w:rPr>
              <w:t>：</w:t>
            </w:r>
            <w:r w:rsidR="00EA6124">
              <w:rPr>
                <w:rFonts w:hint="eastAsia"/>
              </w:rPr>
              <w:t>50</w:t>
            </w:r>
            <w:r w:rsidR="002B6015">
              <w:rPr>
                <w:rFonts w:hint="eastAsia"/>
              </w:rPr>
              <w:t xml:space="preserve"> </w:t>
            </w:r>
            <w:r>
              <w:rPr>
                <w:rFonts w:hint="eastAsia"/>
              </w:rPr>
              <w:t>-</w:t>
            </w:r>
            <w:r w:rsidR="002B6015">
              <w:rPr>
                <w:rFonts w:hint="eastAsia"/>
              </w:rPr>
              <w:t xml:space="preserve"> </w:t>
            </w:r>
            <w:r>
              <w:rPr>
                <w:rFonts w:hint="eastAsia"/>
              </w:rPr>
              <w:t>19</w:t>
            </w:r>
            <w:r>
              <w:rPr>
                <w:rFonts w:hint="eastAsia"/>
              </w:rPr>
              <w:t>：</w:t>
            </w:r>
            <w:r w:rsidR="00CF0D46">
              <w:rPr>
                <w:rFonts w:hint="eastAsia"/>
              </w:rPr>
              <w:t>10</w:t>
            </w:r>
          </w:p>
        </w:tc>
        <w:tc>
          <w:tcPr>
            <w:tcW w:w="1560" w:type="dxa"/>
            <w:vAlign w:val="center"/>
          </w:tcPr>
          <w:p w:rsidR="007575B2" w:rsidRDefault="007575B2">
            <w:r>
              <w:rPr>
                <w:rFonts w:hint="eastAsia"/>
              </w:rPr>
              <w:t>発表</w:t>
            </w:r>
          </w:p>
        </w:tc>
        <w:tc>
          <w:tcPr>
            <w:tcW w:w="6124" w:type="dxa"/>
            <w:vAlign w:val="center"/>
          </w:tcPr>
          <w:p w:rsidR="007575B2" w:rsidRDefault="007575B2"/>
        </w:tc>
      </w:tr>
      <w:tr w:rsidR="007575B2" w:rsidTr="003F5B84">
        <w:trPr>
          <w:trHeight w:val="370"/>
        </w:trPr>
        <w:tc>
          <w:tcPr>
            <w:tcW w:w="1809" w:type="dxa"/>
            <w:vAlign w:val="center"/>
          </w:tcPr>
          <w:p w:rsidR="007575B2" w:rsidRDefault="007575B2">
            <w:r>
              <w:rPr>
                <w:rFonts w:hint="eastAsia"/>
              </w:rPr>
              <w:t>19</w:t>
            </w:r>
            <w:r>
              <w:rPr>
                <w:rFonts w:hint="eastAsia"/>
              </w:rPr>
              <w:t>：</w:t>
            </w:r>
            <w:r w:rsidR="00CF0D46">
              <w:rPr>
                <w:rFonts w:hint="eastAsia"/>
              </w:rPr>
              <w:t>10</w:t>
            </w:r>
            <w:r w:rsidR="002B6015">
              <w:rPr>
                <w:rFonts w:hint="eastAsia"/>
              </w:rPr>
              <w:t xml:space="preserve"> </w:t>
            </w:r>
            <w:r>
              <w:rPr>
                <w:rFonts w:hint="eastAsia"/>
              </w:rPr>
              <w:t>-</w:t>
            </w:r>
            <w:r w:rsidR="002B6015">
              <w:rPr>
                <w:rFonts w:hint="eastAsia"/>
              </w:rPr>
              <w:t xml:space="preserve"> </w:t>
            </w:r>
            <w:r>
              <w:rPr>
                <w:rFonts w:hint="eastAsia"/>
              </w:rPr>
              <w:t>19</w:t>
            </w:r>
            <w:r>
              <w:rPr>
                <w:rFonts w:hint="eastAsia"/>
              </w:rPr>
              <w:t>：</w:t>
            </w:r>
            <w:r w:rsidR="00CF0D46">
              <w:rPr>
                <w:rFonts w:hint="eastAsia"/>
              </w:rPr>
              <w:t>1</w:t>
            </w:r>
            <w:r>
              <w:rPr>
                <w:rFonts w:hint="eastAsia"/>
              </w:rPr>
              <w:t>5</w:t>
            </w:r>
          </w:p>
        </w:tc>
        <w:tc>
          <w:tcPr>
            <w:tcW w:w="1560" w:type="dxa"/>
            <w:vAlign w:val="center"/>
          </w:tcPr>
          <w:p w:rsidR="007575B2" w:rsidRDefault="007575B2">
            <w:r>
              <w:rPr>
                <w:rFonts w:hint="eastAsia"/>
              </w:rPr>
              <w:t>まとめ</w:t>
            </w:r>
          </w:p>
        </w:tc>
        <w:tc>
          <w:tcPr>
            <w:tcW w:w="6124" w:type="dxa"/>
            <w:vAlign w:val="center"/>
          </w:tcPr>
          <w:p w:rsidR="007575B2" w:rsidRPr="002B6015" w:rsidRDefault="003F5B84" w:rsidP="00CF0D46">
            <w:r w:rsidRPr="002B6015">
              <w:rPr>
                <w:rFonts w:hint="eastAsia"/>
              </w:rPr>
              <w:t xml:space="preserve"> </w:t>
            </w:r>
            <w:r w:rsidRPr="002B6015">
              <w:rPr>
                <w:rFonts w:hint="eastAsia"/>
              </w:rPr>
              <w:t>学</w:t>
            </w:r>
            <w:r w:rsidR="00CF0D46" w:rsidRPr="002B6015">
              <w:rPr>
                <w:rFonts w:hint="eastAsia"/>
              </w:rPr>
              <w:t>生参加者</w:t>
            </w:r>
            <w:r w:rsidRPr="002B6015">
              <w:rPr>
                <w:rFonts w:hint="eastAsia"/>
              </w:rPr>
              <w:t>または畑</w:t>
            </w:r>
            <w:r w:rsidRPr="002B6015">
              <w:rPr>
                <w:rFonts w:hint="eastAsia"/>
              </w:rPr>
              <w:t xml:space="preserve"> </w:t>
            </w:r>
            <w:r w:rsidRPr="002B6015">
              <w:rPr>
                <w:rFonts w:hint="eastAsia"/>
              </w:rPr>
              <w:t>邦彦（</w:t>
            </w:r>
            <w:r w:rsidRPr="002B6015">
              <w:rPr>
                <w:rFonts w:hint="eastAsia"/>
              </w:rPr>
              <w:t>FD</w:t>
            </w:r>
            <w:r w:rsidRPr="002B6015">
              <w:rPr>
                <w:rFonts w:hint="eastAsia"/>
              </w:rPr>
              <w:t>委員／農学部）</w:t>
            </w:r>
            <w:r w:rsidR="00CF0D46" w:rsidRPr="002B6015">
              <w:rPr>
                <w:rFonts w:hint="eastAsia"/>
              </w:rPr>
              <w:t xml:space="preserve"> </w:t>
            </w:r>
          </w:p>
        </w:tc>
      </w:tr>
      <w:tr w:rsidR="007575B2" w:rsidTr="003F5B84">
        <w:trPr>
          <w:trHeight w:val="370"/>
        </w:trPr>
        <w:tc>
          <w:tcPr>
            <w:tcW w:w="1809" w:type="dxa"/>
            <w:vAlign w:val="center"/>
          </w:tcPr>
          <w:p w:rsidR="007575B2" w:rsidRDefault="007575B2">
            <w:r>
              <w:rPr>
                <w:rFonts w:hint="eastAsia"/>
              </w:rPr>
              <w:t>19</w:t>
            </w:r>
            <w:r>
              <w:rPr>
                <w:rFonts w:hint="eastAsia"/>
              </w:rPr>
              <w:t>：</w:t>
            </w:r>
            <w:r w:rsidR="00CF0D46">
              <w:rPr>
                <w:rFonts w:hint="eastAsia"/>
              </w:rPr>
              <w:t>1</w:t>
            </w:r>
            <w:r>
              <w:rPr>
                <w:rFonts w:hint="eastAsia"/>
              </w:rPr>
              <w:t>5</w:t>
            </w:r>
            <w:r w:rsidR="002B6015">
              <w:rPr>
                <w:rFonts w:hint="eastAsia"/>
              </w:rPr>
              <w:t xml:space="preserve"> </w:t>
            </w:r>
            <w:r>
              <w:rPr>
                <w:rFonts w:hint="eastAsia"/>
              </w:rPr>
              <w:t>-</w:t>
            </w:r>
            <w:r w:rsidR="002B6015">
              <w:rPr>
                <w:rFonts w:hint="eastAsia"/>
              </w:rPr>
              <w:t xml:space="preserve"> </w:t>
            </w:r>
            <w:r>
              <w:rPr>
                <w:rFonts w:hint="eastAsia"/>
              </w:rPr>
              <w:t>19</w:t>
            </w:r>
            <w:r>
              <w:rPr>
                <w:rFonts w:hint="eastAsia"/>
              </w:rPr>
              <w:t>：</w:t>
            </w:r>
            <w:r w:rsidR="00CF0D46">
              <w:rPr>
                <w:rFonts w:hint="eastAsia"/>
              </w:rPr>
              <w:t>2</w:t>
            </w:r>
            <w:r>
              <w:rPr>
                <w:rFonts w:hint="eastAsia"/>
              </w:rPr>
              <w:t>0</w:t>
            </w:r>
          </w:p>
        </w:tc>
        <w:tc>
          <w:tcPr>
            <w:tcW w:w="1560" w:type="dxa"/>
            <w:vAlign w:val="center"/>
          </w:tcPr>
          <w:p w:rsidR="007575B2" w:rsidRDefault="007575B2">
            <w:r>
              <w:rPr>
                <w:rFonts w:hint="eastAsia"/>
              </w:rPr>
              <w:t>閉会挨拶</w:t>
            </w:r>
          </w:p>
        </w:tc>
        <w:tc>
          <w:tcPr>
            <w:tcW w:w="6124" w:type="dxa"/>
            <w:vAlign w:val="center"/>
          </w:tcPr>
          <w:p w:rsidR="007575B2" w:rsidRPr="002B6015" w:rsidRDefault="00CF0D46" w:rsidP="003F5B84">
            <w:r w:rsidRPr="002B6015">
              <w:rPr>
                <w:rFonts w:hint="eastAsia"/>
              </w:rPr>
              <w:t xml:space="preserve"> </w:t>
            </w:r>
            <w:r w:rsidR="003F5B84" w:rsidRPr="002B6015">
              <w:rPr>
                <w:rFonts w:hint="eastAsia"/>
              </w:rPr>
              <w:t>内山</w:t>
            </w:r>
            <w:r w:rsidR="003F5B84" w:rsidRPr="002B6015">
              <w:rPr>
                <w:rFonts w:hint="eastAsia"/>
              </w:rPr>
              <w:t xml:space="preserve"> </w:t>
            </w:r>
            <w:r w:rsidR="003F5B84" w:rsidRPr="002B6015">
              <w:rPr>
                <w:rFonts w:hint="eastAsia"/>
              </w:rPr>
              <w:t>修一</w:t>
            </w:r>
            <w:r w:rsidR="004C6DC8" w:rsidRPr="002B6015">
              <w:rPr>
                <w:rFonts w:hint="eastAsia"/>
              </w:rPr>
              <w:t>（</w:t>
            </w:r>
            <w:r w:rsidR="003F5B84" w:rsidRPr="002B6015">
              <w:rPr>
                <w:rFonts w:hint="eastAsia"/>
              </w:rPr>
              <w:t>学生部長）</w:t>
            </w:r>
          </w:p>
        </w:tc>
      </w:tr>
    </w:tbl>
    <w:p w:rsidR="004C6DC8" w:rsidRPr="002B6015" w:rsidRDefault="004C6DC8" w:rsidP="004C6DC8">
      <w:r>
        <w:rPr>
          <w:rFonts w:hint="eastAsia"/>
        </w:rPr>
        <w:t>全体司会：</w:t>
      </w:r>
      <w:r w:rsidR="00CF0D46" w:rsidRPr="002B6015">
        <w:rPr>
          <w:rFonts w:hint="eastAsia"/>
        </w:rPr>
        <w:t xml:space="preserve"> </w:t>
      </w:r>
      <w:r w:rsidR="00CF0D46" w:rsidRPr="002B6015">
        <w:rPr>
          <w:rFonts w:hint="eastAsia"/>
        </w:rPr>
        <w:t>日隈</w:t>
      </w:r>
      <w:r w:rsidR="00CF0D46" w:rsidRPr="002B6015">
        <w:rPr>
          <w:rFonts w:hint="eastAsia"/>
        </w:rPr>
        <w:t xml:space="preserve"> </w:t>
      </w:r>
      <w:r w:rsidR="00CF0D46" w:rsidRPr="002B6015">
        <w:rPr>
          <w:rFonts w:hint="eastAsia"/>
        </w:rPr>
        <w:t>正守（</w:t>
      </w:r>
      <w:r w:rsidRPr="002B6015">
        <w:rPr>
          <w:rFonts w:hint="eastAsia"/>
        </w:rPr>
        <w:t>FD</w:t>
      </w:r>
      <w:r w:rsidRPr="002B6015">
        <w:rPr>
          <w:rFonts w:hint="eastAsia"/>
        </w:rPr>
        <w:t>委員</w:t>
      </w:r>
      <w:r w:rsidR="003F5B84" w:rsidRPr="002B6015">
        <w:rPr>
          <w:rFonts w:hint="eastAsia"/>
        </w:rPr>
        <w:t>／教育学部</w:t>
      </w:r>
      <w:r w:rsidRPr="002B6015">
        <w:rPr>
          <w:rFonts w:hint="eastAsia"/>
        </w:rPr>
        <w:t>）</w:t>
      </w:r>
    </w:p>
    <w:p w:rsidR="004C6DC8" w:rsidRPr="002B6015" w:rsidRDefault="004C6DC8" w:rsidP="004C6DC8">
      <w:r w:rsidRPr="002B6015">
        <w:rPr>
          <w:rFonts w:hint="eastAsia"/>
        </w:rPr>
        <w:t>グループ討議ファシリテーション：</w:t>
      </w:r>
      <w:r w:rsidR="003F5B84" w:rsidRPr="002B6015">
        <w:rPr>
          <w:rFonts w:hint="eastAsia"/>
        </w:rPr>
        <w:t xml:space="preserve"> </w:t>
      </w:r>
      <w:r w:rsidR="005D4ADE">
        <w:rPr>
          <w:rFonts w:hint="eastAsia"/>
        </w:rPr>
        <w:t>伊藤</w:t>
      </w:r>
      <w:r w:rsidR="005D4ADE">
        <w:rPr>
          <w:rFonts w:hint="eastAsia"/>
        </w:rPr>
        <w:t xml:space="preserve"> </w:t>
      </w:r>
      <w:r w:rsidR="002B6015">
        <w:rPr>
          <w:rFonts w:hint="eastAsia"/>
        </w:rPr>
        <w:t>奈賀子</w:t>
      </w:r>
      <w:r w:rsidRPr="002B6015">
        <w:rPr>
          <w:rFonts w:hint="eastAsia"/>
        </w:rPr>
        <w:t>（</w:t>
      </w:r>
      <w:r w:rsidRPr="002B6015">
        <w:rPr>
          <w:rFonts w:hint="eastAsia"/>
        </w:rPr>
        <w:t>FD</w:t>
      </w:r>
      <w:r w:rsidRPr="002B6015">
        <w:rPr>
          <w:rFonts w:hint="eastAsia"/>
        </w:rPr>
        <w:t>委員</w:t>
      </w:r>
      <w:r w:rsidR="003F5B84" w:rsidRPr="002B6015">
        <w:rPr>
          <w:rFonts w:hint="eastAsia"/>
        </w:rPr>
        <w:t>／高等教育研究開発センター</w:t>
      </w:r>
      <w:r w:rsidRPr="002B6015">
        <w:rPr>
          <w:rFonts w:hint="eastAsia"/>
        </w:rPr>
        <w:t>）</w:t>
      </w:r>
    </w:p>
    <w:p w:rsidR="007575B2" w:rsidRPr="002B6015" w:rsidRDefault="00F41267" w:rsidP="004C6DC8">
      <w:r w:rsidRPr="002B6015">
        <w:rPr>
          <w:rFonts w:hint="eastAsia"/>
        </w:rPr>
        <w:t>記録：</w:t>
      </w:r>
      <w:r w:rsidR="00CF0D46" w:rsidRPr="002B6015">
        <w:rPr>
          <w:rFonts w:hint="eastAsia"/>
        </w:rPr>
        <w:t xml:space="preserve"> </w:t>
      </w:r>
      <w:r w:rsidR="00CF0D46" w:rsidRPr="002B6015">
        <w:rPr>
          <w:rFonts w:hint="eastAsia"/>
        </w:rPr>
        <w:t>大石</w:t>
      </w:r>
      <w:r w:rsidR="00CF0D46" w:rsidRPr="002B6015">
        <w:rPr>
          <w:rFonts w:hint="eastAsia"/>
        </w:rPr>
        <w:t xml:space="preserve"> </w:t>
      </w:r>
      <w:r w:rsidR="00CF0D46" w:rsidRPr="002B6015">
        <w:rPr>
          <w:rFonts w:hint="eastAsia"/>
        </w:rPr>
        <w:t>英史</w:t>
      </w:r>
      <w:r w:rsidR="00761460" w:rsidRPr="002B6015">
        <w:rPr>
          <w:rFonts w:hint="eastAsia"/>
        </w:rPr>
        <w:t>（</w:t>
      </w:r>
      <w:r w:rsidR="00761460" w:rsidRPr="002B6015">
        <w:rPr>
          <w:rFonts w:hint="eastAsia"/>
        </w:rPr>
        <w:t>FD</w:t>
      </w:r>
      <w:r w:rsidR="00761460" w:rsidRPr="002B6015">
        <w:rPr>
          <w:rFonts w:hint="eastAsia"/>
        </w:rPr>
        <w:t>委員</w:t>
      </w:r>
      <w:r w:rsidR="003F5B84" w:rsidRPr="002B6015">
        <w:rPr>
          <w:rFonts w:hint="eastAsia"/>
        </w:rPr>
        <w:t>／臨床心理学研究科</w:t>
      </w:r>
      <w:r w:rsidR="00761460" w:rsidRPr="002B6015">
        <w:rPr>
          <w:rFonts w:hint="eastAsia"/>
        </w:rPr>
        <w:t>）</w:t>
      </w:r>
    </w:p>
    <w:sectPr w:rsidR="007575B2" w:rsidRPr="002B6015" w:rsidSect="00306E27">
      <w:pgSz w:w="11906" w:h="16838" w:code="9"/>
      <w:pgMar w:top="1361" w:right="1247" w:bottom="1361" w:left="1247" w:header="851" w:footer="992" w:gutter="0"/>
      <w:cols w:space="425"/>
      <w:docGrid w:type="linesAndChars" w:linePitch="306" w:charSpace="-11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CD2" w:rsidRDefault="003C6CD2" w:rsidP="00C85210">
      <w:r>
        <w:separator/>
      </w:r>
    </w:p>
  </w:endnote>
  <w:endnote w:type="continuationSeparator" w:id="0">
    <w:p w:rsidR="003C6CD2" w:rsidRDefault="003C6CD2" w:rsidP="00C85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CD2" w:rsidRDefault="003C6CD2" w:rsidP="00C85210">
      <w:r>
        <w:separator/>
      </w:r>
    </w:p>
  </w:footnote>
  <w:footnote w:type="continuationSeparator" w:id="0">
    <w:p w:rsidR="003C6CD2" w:rsidRDefault="003C6CD2" w:rsidP="00C852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A5E91"/>
    <w:multiLevelType w:val="hybridMultilevel"/>
    <w:tmpl w:val="3836C6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7F07A13"/>
    <w:multiLevelType w:val="hybridMultilevel"/>
    <w:tmpl w:val="B63EF2EE"/>
    <w:lvl w:ilvl="0" w:tplc="0409000F">
      <w:start w:val="1"/>
      <w:numFmt w:val="decimal"/>
      <w:lvlText w:val="%1."/>
      <w:lvlJc w:val="left"/>
      <w:pPr>
        <w:ind w:left="420" w:hanging="420"/>
      </w:p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205"/>
  <w:drawingGridVerticalSpacing w:val="15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A44"/>
    <w:rsid w:val="00043CF1"/>
    <w:rsid w:val="000E5A44"/>
    <w:rsid w:val="00153594"/>
    <w:rsid w:val="0018283E"/>
    <w:rsid w:val="00263C5E"/>
    <w:rsid w:val="002B6015"/>
    <w:rsid w:val="00306E27"/>
    <w:rsid w:val="00324C7D"/>
    <w:rsid w:val="003625D4"/>
    <w:rsid w:val="003C6CD2"/>
    <w:rsid w:val="003F5B84"/>
    <w:rsid w:val="00402BD0"/>
    <w:rsid w:val="004C6DC8"/>
    <w:rsid w:val="004D6481"/>
    <w:rsid w:val="00502880"/>
    <w:rsid w:val="00503E75"/>
    <w:rsid w:val="00512E89"/>
    <w:rsid w:val="005D4ADE"/>
    <w:rsid w:val="006D4A3A"/>
    <w:rsid w:val="007575B2"/>
    <w:rsid w:val="00761460"/>
    <w:rsid w:val="00783C99"/>
    <w:rsid w:val="007D02D2"/>
    <w:rsid w:val="00842EBD"/>
    <w:rsid w:val="008E4A9B"/>
    <w:rsid w:val="00B074DE"/>
    <w:rsid w:val="00B41091"/>
    <w:rsid w:val="00B459C3"/>
    <w:rsid w:val="00BB063C"/>
    <w:rsid w:val="00BF260A"/>
    <w:rsid w:val="00C85210"/>
    <w:rsid w:val="00CA0004"/>
    <w:rsid w:val="00CF0D46"/>
    <w:rsid w:val="00D00255"/>
    <w:rsid w:val="00DA134D"/>
    <w:rsid w:val="00E47E55"/>
    <w:rsid w:val="00EA6124"/>
    <w:rsid w:val="00F27AD0"/>
    <w:rsid w:val="00F41267"/>
    <w:rsid w:val="00FD4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5210"/>
    <w:pPr>
      <w:tabs>
        <w:tab w:val="center" w:pos="4252"/>
        <w:tab w:val="right" w:pos="8504"/>
      </w:tabs>
      <w:snapToGrid w:val="0"/>
    </w:pPr>
  </w:style>
  <w:style w:type="character" w:customStyle="1" w:styleId="a4">
    <w:name w:val="ヘッダー (文字)"/>
    <w:basedOn w:val="a0"/>
    <w:link w:val="a3"/>
    <w:uiPriority w:val="99"/>
    <w:rsid w:val="00C85210"/>
  </w:style>
  <w:style w:type="paragraph" w:styleId="a5">
    <w:name w:val="footer"/>
    <w:basedOn w:val="a"/>
    <w:link w:val="a6"/>
    <w:uiPriority w:val="99"/>
    <w:unhideWhenUsed/>
    <w:rsid w:val="00C85210"/>
    <w:pPr>
      <w:tabs>
        <w:tab w:val="center" w:pos="4252"/>
        <w:tab w:val="right" w:pos="8504"/>
      </w:tabs>
      <w:snapToGrid w:val="0"/>
    </w:pPr>
  </w:style>
  <w:style w:type="character" w:customStyle="1" w:styleId="a6">
    <w:name w:val="フッター (文字)"/>
    <w:basedOn w:val="a0"/>
    <w:link w:val="a5"/>
    <w:uiPriority w:val="99"/>
    <w:rsid w:val="00C85210"/>
  </w:style>
  <w:style w:type="paragraph" w:styleId="a7">
    <w:name w:val="List Paragraph"/>
    <w:basedOn w:val="a"/>
    <w:uiPriority w:val="34"/>
    <w:qFormat/>
    <w:rsid w:val="00C85210"/>
    <w:pPr>
      <w:ind w:leftChars="400" w:left="840"/>
    </w:pPr>
  </w:style>
  <w:style w:type="paragraph" w:styleId="a8">
    <w:name w:val="footnote text"/>
    <w:basedOn w:val="a"/>
    <w:link w:val="a9"/>
    <w:uiPriority w:val="99"/>
    <w:semiHidden/>
    <w:unhideWhenUsed/>
    <w:rsid w:val="00C85210"/>
    <w:pPr>
      <w:snapToGrid w:val="0"/>
      <w:jc w:val="left"/>
    </w:pPr>
  </w:style>
  <w:style w:type="character" w:customStyle="1" w:styleId="a9">
    <w:name w:val="脚注文字列 (文字)"/>
    <w:basedOn w:val="a0"/>
    <w:link w:val="a8"/>
    <w:uiPriority w:val="99"/>
    <w:semiHidden/>
    <w:rsid w:val="00C85210"/>
  </w:style>
  <w:style w:type="character" w:styleId="aa">
    <w:name w:val="footnote reference"/>
    <w:basedOn w:val="a0"/>
    <w:uiPriority w:val="99"/>
    <w:semiHidden/>
    <w:unhideWhenUsed/>
    <w:rsid w:val="00C85210"/>
    <w:rPr>
      <w:vertAlign w:val="superscript"/>
    </w:rPr>
  </w:style>
  <w:style w:type="character" w:styleId="ab">
    <w:name w:val="Hyperlink"/>
    <w:basedOn w:val="a0"/>
    <w:uiPriority w:val="99"/>
    <w:unhideWhenUsed/>
    <w:rsid w:val="00C85210"/>
    <w:rPr>
      <w:color w:val="0000FF" w:themeColor="hyperlink"/>
      <w:u w:val="single"/>
    </w:rPr>
  </w:style>
  <w:style w:type="table" w:styleId="ac">
    <w:name w:val="Table Grid"/>
    <w:basedOn w:val="a1"/>
    <w:uiPriority w:val="59"/>
    <w:rsid w:val="00757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5210"/>
    <w:pPr>
      <w:tabs>
        <w:tab w:val="center" w:pos="4252"/>
        <w:tab w:val="right" w:pos="8504"/>
      </w:tabs>
      <w:snapToGrid w:val="0"/>
    </w:pPr>
  </w:style>
  <w:style w:type="character" w:customStyle="1" w:styleId="a4">
    <w:name w:val="ヘッダー (文字)"/>
    <w:basedOn w:val="a0"/>
    <w:link w:val="a3"/>
    <w:uiPriority w:val="99"/>
    <w:rsid w:val="00C85210"/>
  </w:style>
  <w:style w:type="paragraph" w:styleId="a5">
    <w:name w:val="footer"/>
    <w:basedOn w:val="a"/>
    <w:link w:val="a6"/>
    <w:uiPriority w:val="99"/>
    <w:unhideWhenUsed/>
    <w:rsid w:val="00C85210"/>
    <w:pPr>
      <w:tabs>
        <w:tab w:val="center" w:pos="4252"/>
        <w:tab w:val="right" w:pos="8504"/>
      </w:tabs>
      <w:snapToGrid w:val="0"/>
    </w:pPr>
  </w:style>
  <w:style w:type="character" w:customStyle="1" w:styleId="a6">
    <w:name w:val="フッター (文字)"/>
    <w:basedOn w:val="a0"/>
    <w:link w:val="a5"/>
    <w:uiPriority w:val="99"/>
    <w:rsid w:val="00C85210"/>
  </w:style>
  <w:style w:type="paragraph" w:styleId="a7">
    <w:name w:val="List Paragraph"/>
    <w:basedOn w:val="a"/>
    <w:uiPriority w:val="34"/>
    <w:qFormat/>
    <w:rsid w:val="00C85210"/>
    <w:pPr>
      <w:ind w:leftChars="400" w:left="840"/>
    </w:pPr>
  </w:style>
  <w:style w:type="paragraph" w:styleId="a8">
    <w:name w:val="footnote text"/>
    <w:basedOn w:val="a"/>
    <w:link w:val="a9"/>
    <w:uiPriority w:val="99"/>
    <w:semiHidden/>
    <w:unhideWhenUsed/>
    <w:rsid w:val="00C85210"/>
    <w:pPr>
      <w:snapToGrid w:val="0"/>
      <w:jc w:val="left"/>
    </w:pPr>
  </w:style>
  <w:style w:type="character" w:customStyle="1" w:styleId="a9">
    <w:name w:val="脚注文字列 (文字)"/>
    <w:basedOn w:val="a0"/>
    <w:link w:val="a8"/>
    <w:uiPriority w:val="99"/>
    <w:semiHidden/>
    <w:rsid w:val="00C85210"/>
  </w:style>
  <w:style w:type="character" w:styleId="aa">
    <w:name w:val="footnote reference"/>
    <w:basedOn w:val="a0"/>
    <w:uiPriority w:val="99"/>
    <w:semiHidden/>
    <w:unhideWhenUsed/>
    <w:rsid w:val="00C85210"/>
    <w:rPr>
      <w:vertAlign w:val="superscript"/>
    </w:rPr>
  </w:style>
  <w:style w:type="character" w:styleId="ab">
    <w:name w:val="Hyperlink"/>
    <w:basedOn w:val="a0"/>
    <w:uiPriority w:val="99"/>
    <w:unhideWhenUsed/>
    <w:rsid w:val="00C85210"/>
    <w:rPr>
      <w:color w:val="0000FF" w:themeColor="hyperlink"/>
      <w:u w:val="single"/>
    </w:rPr>
  </w:style>
  <w:style w:type="table" w:styleId="ac">
    <w:name w:val="Table Grid"/>
    <w:basedOn w:val="a1"/>
    <w:uiPriority w:val="59"/>
    <w:rsid w:val="00757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B75EE-489E-4061-81B9-2705E5157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nagako</dc:creator>
  <cp:lastModifiedBy>Windows ユーザー</cp:lastModifiedBy>
  <cp:revision>5</cp:revision>
  <cp:lastPrinted>2018-11-05T00:16:00Z</cp:lastPrinted>
  <dcterms:created xsi:type="dcterms:W3CDTF">2018-11-05T00:04:00Z</dcterms:created>
  <dcterms:modified xsi:type="dcterms:W3CDTF">2018-11-05T00:27:00Z</dcterms:modified>
</cp:coreProperties>
</file>