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F" w:rsidRPr="00100682" w:rsidRDefault="006B0E5A" w:rsidP="00100682">
      <w:pPr>
        <w:jc w:val="center"/>
        <w:rPr>
          <w:b/>
        </w:rPr>
      </w:pPr>
      <w:r w:rsidRPr="00100682">
        <w:rPr>
          <w:rFonts w:hint="eastAsia"/>
          <w:b/>
          <w:sz w:val="28"/>
        </w:rPr>
        <w:t>平成</w:t>
      </w:r>
      <w:r w:rsidR="00E27123">
        <w:rPr>
          <w:rFonts w:hint="eastAsia"/>
          <w:b/>
          <w:sz w:val="28"/>
        </w:rPr>
        <w:t>30</w:t>
      </w:r>
      <w:r w:rsidR="00F53721">
        <w:rPr>
          <w:rFonts w:hint="eastAsia"/>
          <w:b/>
          <w:sz w:val="28"/>
        </w:rPr>
        <w:t>年度　マルチモードプレートリーダー</w:t>
      </w:r>
      <w:r w:rsidR="00F53721">
        <w:rPr>
          <w:rFonts w:hint="eastAsia"/>
          <w:b/>
          <w:sz w:val="28"/>
        </w:rPr>
        <w:t>TriStar2 LB942</w:t>
      </w:r>
      <w:r w:rsidRPr="00100682">
        <w:rPr>
          <w:rFonts w:hint="eastAsia"/>
          <w:b/>
          <w:sz w:val="28"/>
        </w:rPr>
        <w:t xml:space="preserve">　講習会参加申込書</w:t>
      </w:r>
    </w:p>
    <w:p w:rsidR="00935403" w:rsidRDefault="006B0E5A" w:rsidP="00100682">
      <w:pPr>
        <w:jc w:val="right"/>
      </w:pPr>
      <w:r>
        <w:rPr>
          <w:rFonts w:hint="eastAsia"/>
        </w:rPr>
        <w:t xml:space="preserve">　　　　　　　　　　　　　　申請日　平成　年　月　日</w:t>
      </w:r>
    </w:p>
    <w:p w:rsidR="006B0E5A" w:rsidRDefault="006B0E5A"/>
    <w:p w:rsidR="006B0E5A" w:rsidRDefault="00D23E7A">
      <w:r>
        <w:rPr>
          <w:rFonts w:hint="eastAsia"/>
        </w:rPr>
        <w:t>申請</w:t>
      </w:r>
      <w:r w:rsidR="006B0E5A">
        <w:rPr>
          <w:rFonts w:hint="eastAsia"/>
        </w:rPr>
        <w:t>責任者　　所属分野：</w:t>
      </w:r>
    </w:p>
    <w:p w:rsidR="006B0E5A" w:rsidRDefault="006B0E5A">
      <w:r>
        <w:rPr>
          <w:rFonts w:hint="eastAsia"/>
        </w:rPr>
        <w:t xml:space="preserve">　　　　　　　氏名（職名）：　　　　　</w:t>
      </w:r>
    </w:p>
    <w:p w:rsidR="006B0E5A" w:rsidRDefault="006B0E5A">
      <w:r>
        <w:rPr>
          <w:rFonts w:hint="eastAsia"/>
        </w:rPr>
        <w:t xml:space="preserve">　　　　　　　連絡先（内線）：</w:t>
      </w:r>
    </w:p>
    <w:tbl>
      <w:tblPr>
        <w:tblStyle w:val="a3"/>
        <w:tblW w:w="14385" w:type="dxa"/>
        <w:tblLook w:val="04A0" w:firstRow="1" w:lastRow="0" w:firstColumn="1" w:lastColumn="0" w:noHBand="0" w:noVBand="1"/>
      </w:tblPr>
      <w:tblGrid>
        <w:gridCol w:w="2877"/>
        <w:gridCol w:w="2877"/>
        <w:gridCol w:w="2877"/>
        <w:gridCol w:w="2877"/>
        <w:gridCol w:w="2877"/>
      </w:tblGrid>
      <w:tr w:rsidR="00896D67" w:rsidTr="00E27123">
        <w:trPr>
          <w:trHeight w:val="613"/>
        </w:trPr>
        <w:tc>
          <w:tcPr>
            <w:tcW w:w="2877" w:type="dxa"/>
          </w:tcPr>
          <w:p w:rsidR="003D20C4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2877" w:type="dxa"/>
          </w:tcPr>
          <w:p w:rsidR="00896D67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職名</w:t>
            </w:r>
          </w:p>
        </w:tc>
        <w:tc>
          <w:tcPr>
            <w:tcW w:w="2877" w:type="dxa"/>
          </w:tcPr>
          <w:p w:rsidR="00896D67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2877" w:type="dxa"/>
          </w:tcPr>
          <w:p w:rsidR="00896D67" w:rsidRPr="003D20C4" w:rsidRDefault="00E27123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参加希望時間</w:t>
            </w:r>
          </w:p>
        </w:tc>
        <w:tc>
          <w:tcPr>
            <w:tcW w:w="2877" w:type="dxa"/>
          </w:tcPr>
          <w:p w:rsidR="00896D67" w:rsidRPr="003D20C4" w:rsidRDefault="00E90EAB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その他</w:t>
            </w:r>
          </w:p>
        </w:tc>
      </w:tr>
      <w:tr w:rsidR="00896D67" w:rsidTr="00E27123">
        <w:trPr>
          <w:trHeight w:val="613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  <w:tr w:rsidR="00896D67" w:rsidTr="00E27123">
        <w:trPr>
          <w:trHeight w:val="587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  <w:tr w:rsidR="00896D67" w:rsidTr="00E27123">
        <w:trPr>
          <w:trHeight w:val="613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</w:tbl>
    <w:p w:rsidR="006B0E5A" w:rsidRDefault="006B0E5A"/>
    <w:p w:rsidR="00E27123" w:rsidRDefault="00E27123"/>
    <w:p w:rsidR="00DF19EF" w:rsidRDefault="00E90EAB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申請</w:t>
      </w:r>
      <w:r w:rsidR="00DF19EF" w:rsidRPr="004E4401">
        <w:rPr>
          <w:rFonts w:ascii="Times New Roman" w:hAnsi="Times New Roman" w:hint="eastAsia"/>
          <w:sz w:val="24"/>
        </w:rPr>
        <w:t>責任者は</w:t>
      </w:r>
      <w:r w:rsidR="00DF19EF">
        <w:rPr>
          <w:rFonts w:ascii="Times New Roman" w:hAnsi="Times New Roman" w:hint="eastAsia"/>
          <w:sz w:val="24"/>
        </w:rPr>
        <w:t>、</w:t>
      </w:r>
      <w:r w:rsidR="00DF19EF" w:rsidRPr="004E4401">
        <w:rPr>
          <w:rFonts w:ascii="Times New Roman" w:hAnsi="Times New Roman" w:hint="eastAsia"/>
          <w:sz w:val="24"/>
        </w:rPr>
        <w:t>教授</w:t>
      </w:r>
      <w:r w:rsidR="00DF19EF">
        <w:rPr>
          <w:rFonts w:ascii="Times New Roman" w:hAnsi="Times New Roman" w:hint="eastAsia"/>
          <w:sz w:val="24"/>
        </w:rPr>
        <w:t>、または</w:t>
      </w:r>
      <w:r w:rsidR="00DF19EF" w:rsidRPr="004E4401">
        <w:rPr>
          <w:rFonts w:ascii="Times New Roman" w:hAnsi="Times New Roman" w:hint="eastAsia"/>
          <w:sz w:val="24"/>
        </w:rPr>
        <w:t>准教授にしてください。</w:t>
      </w:r>
    </w:p>
    <w:p w:rsidR="00E27123" w:rsidRPr="004E4401" w:rsidRDefault="00E27123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講習会は、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19</w:t>
      </w:r>
      <w:r>
        <w:rPr>
          <w:rFonts w:ascii="Times New Roman" w:hAnsi="Times New Roman" w:hint="eastAsia"/>
          <w:sz w:val="24"/>
        </w:rPr>
        <w:t>日（木）に</w:t>
      </w:r>
      <w:r>
        <w:rPr>
          <w:rFonts w:ascii="Times New Roman" w:hAnsi="Times New Roman" w:hint="eastAsia"/>
          <w:sz w:val="24"/>
        </w:rPr>
        <w:t>15</w:t>
      </w:r>
      <w:r>
        <w:rPr>
          <w:rFonts w:ascii="Times New Roman" w:hAnsi="Times New Roman" w:hint="eastAsia"/>
          <w:sz w:val="24"/>
        </w:rPr>
        <w:t>時開始および</w:t>
      </w:r>
      <w:r>
        <w:rPr>
          <w:rFonts w:ascii="Times New Roman" w:hAnsi="Times New Roman" w:hint="eastAsia"/>
          <w:sz w:val="24"/>
        </w:rPr>
        <w:t>17</w:t>
      </w:r>
      <w:r>
        <w:rPr>
          <w:rFonts w:ascii="Times New Roman" w:hAnsi="Times New Roman" w:hint="eastAsia"/>
          <w:sz w:val="24"/>
        </w:rPr>
        <w:t>時開始の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回行います。希望時間をご記入ください。</w:t>
      </w:r>
    </w:p>
    <w:p w:rsidR="00DF19EF" w:rsidRDefault="003D20C4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申込者が多い場合には、各分野の講習会参加人数の</w:t>
      </w:r>
      <w:r w:rsidR="00DF19EF" w:rsidRPr="004E4401">
        <w:rPr>
          <w:rFonts w:ascii="Times New Roman" w:hAnsi="Times New Roman" w:hint="eastAsia"/>
          <w:sz w:val="24"/>
        </w:rPr>
        <w:t>制限</w:t>
      </w:r>
      <w:r>
        <w:rPr>
          <w:rFonts w:ascii="Times New Roman" w:hAnsi="Times New Roman" w:hint="eastAsia"/>
          <w:sz w:val="24"/>
        </w:rPr>
        <w:t>や時間帯の変更をお願いする</w:t>
      </w:r>
      <w:r w:rsidR="00DF19EF" w:rsidRPr="004E4401">
        <w:rPr>
          <w:rFonts w:ascii="Times New Roman" w:hAnsi="Times New Roman" w:hint="eastAsia"/>
          <w:sz w:val="24"/>
        </w:rPr>
        <w:t>場合があります。</w:t>
      </w:r>
    </w:p>
    <w:p w:rsidR="00DF19EF" w:rsidRPr="00ED6CA4" w:rsidRDefault="00DF19EF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講習会費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は、</w:t>
      </w:r>
      <w:r w:rsidR="00E27123">
        <w:rPr>
          <w:rFonts w:ascii="Times New Roman" w:hAnsi="Times New Roman" w:hint="eastAsia"/>
          <w:sz w:val="24"/>
        </w:rPr>
        <w:t>無料です。</w:t>
      </w:r>
    </w:p>
    <w:p w:rsidR="00DF19EF" w:rsidRDefault="00DF19EF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機器使用料は、</w:t>
      </w:r>
      <w:r w:rsidR="00E27123">
        <w:rPr>
          <w:rFonts w:ascii="Times New Roman" w:hAnsi="Times New Roman" w:hint="eastAsia"/>
          <w:sz w:val="24"/>
        </w:rPr>
        <w:t>使用料は</w:t>
      </w:r>
      <w:r w:rsidR="00E27123">
        <w:rPr>
          <w:rFonts w:ascii="Times New Roman" w:hAnsi="Times New Roman" w:hint="eastAsia"/>
          <w:sz w:val="24"/>
        </w:rPr>
        <w:t>250</w:t>
      </w:r>
      <w:r w:rsidRPr="00C7765C">
        <w:rPr>
          <w:rFonts w:ascii="Times New Roman" w:hAnsi="Times New Roman" w:hint="eastAsia"/>
          <w:sz w:val="24"/>
        </w:rPr>
        <w:t>円</w:t>
      </w:r>
      <w:r w:rsidRPr="00C7765C">
        <w:rPr>
          <w:rFonts w:ascii="Times New Roman" w:hAnsi="Times New Roman"/>
          <w:sz w:val="24"/>
        </w:rPr>
        <w:t>/</w:t>
      </w:r>
      <w:r w:rsidR="00E27123"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>です</w:t>
      </w:r>
      <w:r w:rsidRPr="00C7765C">
        <w:rPr>
          <w:rFonts w:ascii="Times New Roman" w:hAnsi="Times New Roman" w:hint="eastAsia"/>
          <w:sz w:val="24"/>
        </w:rPr>
        <w:t>。</w:t>
      </w:r>
    </w:p>
    <w:sectPr w:rsidR="00DF19EF" w:rsidSect="006B0E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2FEF"/>
    <w:multiLevelType w:val="hybridMultilevel"/>
    <w:tmpl w:val="8020AF16"/>
    <w:lvl w:ilvl="0" w:tplc="F3046E90">
      <w:start w:val="1"/>
      <w:numFmt w:val="decimal"/>
      <w:suff w:val="space"/>
      <w:lvlText w:val="%1."/>
      <w:lvlJc w:val="left"/>
      <w:pPr>
        <w:ind w:left="586" w:hanging="3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66"/>
        </w:tabs>
        <w:ind w:left="3166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26"/>
        </w:tabs>
        <w:ind w:left="4126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06"/>
        </w:tabs>
        <w:ind w:left="46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A"/>
    <w:rsid w:val="0006598E"/>
    <w:rsid w:val="00100682"/>
    <w:rsid w:val="003D20C4"/>
    <w:rsid w:val="006B0E5A"/>
    <w:rsid w:val="0079321F"/>
    <w:rsid w:val="00896D67"/>
    <w:rsid w:val="00935403"/>
    <w:rsid w:val="00D23E7A"/>
    <w:rsid w:val="00D42C15"/>
    <w:rsid w:val="00DF19EF"/>
    <w:rsid w:val="00E27123"/>
    <w:rsid w:val="00E90EAB"/>
    <w:rsid w:val="00F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Laboratory</dc:creator>
  <cp:lastModifiedBy>Common Laboratory</cp:lastModifiedBy>
  <cp:revision>5</cp:revision>
  <dcterms:created xsi:type="dcterms:W3CDTF">2018-03-29T05:28:00Z</dcterms:created>
  <dcterms:modified xsi:type="dcterms:W3CDTF">2018-03-29T07:16:00Z</dcterms:modified>
</cp:coreProperties>
</file>